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C23" w:rsidRDefault="00A662D3">
      <w:pPr>
        <w:rPr>
          <w:rFonts w:ascii="Times New Roman" w:hAnsi="Times New Roman" w:cs="Times New Roman"/>
          <w:sz w:val="24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943704" cy="928712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A0C23" w:rsidRPr="000A0C23">
        <w:rPr>
          <w:rFonts w:ascii="Times New Roman" w:hAnsi="Times New Roman" w:cs="Times New Roman"/>
          <w:sz w:val="24"/>
          <w:szCs w:val="28"/>
        </w:rPr>
        <w:lastRenderedPageBreak/>
        <w:t>учебники и учебные пособия), методическими и периодическими изданиями по всем входящим в реализуемые основные образовательные программы учебным предметам, курсам, дисциплинам (модулям).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 2.2. Нормы обеспеченности образовательной деятельности учебными изданиями в расчете на одного обучающегося устанавливаются соответствующими федеральными государственными образовательными стандартами.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2.3. </w:t>
      </w:r>
      <w:proofErr w:type="gramStart"/>
      <w:r>
        <w:rPr>
          <w:rFonts w:ascii="Times New Roman" w:hAnsi="Times New Roman" w:cs="Times New Roman"/>
          <w:sz w:val="24"/>
          <w:szCs w:val="28"/>
        </w:rPr>
        <w:t>Гимназия</w:t>
      </w:r>
      <w:r w:rsidRPr="000A0C23">
        <w:rPr>
          <w:rFonts w:ascii="Times New Roman" w:hAnsi="Times New Roman" w:cs="Times New Roman"/>
          <w:sz w:val="24"/>
          <w:szCs w:val="28"/>
        </w:rPr>
        <w:t>, для использования при реализации программ образования выбирает: 1)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 2)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</w:t>
      </w:r>
      <w:proofErr w:type="gramEnd"/>
      <w:r w:rsidRPr="000A0C23">
        <w:rPr>
          <w:rFonts w:ascii="Times New Roman" w:hAnsi="Times New Roman" w:cs="Times New Roman"/>
          <w:sz w:val="24"/>
          <w:szCs w:val="28"/>
        </w:rPr>
        <w:t xml:space="preserve">, основного общего, среднего общего образования.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3.МЕХАНИЗМ ОБЕСПЕЧЕНИЯ УЧЕБНОЙ ЛИТЕРАТУРОЙ.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3.1. Механизм обеспечения учебной литературой включает в себя: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инвентаризацию библиотечных фондов учебников. Библиотекарь анализирует состояние обеспеченности фонда библиотеки учебниками, выявляет дефицит, передает результат инвентаризации администрации школы;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>● формирование списка учебников и учебной литературы на предстоящий учебный год</w:t>
      </w:r>
      <w:proofErr w:type="gramStart"/>
      <w:r w:rsidRPr="000A0C23">
        <w:rPr>
          <w:rFonts w:ascii="Times New Roman" w:hAnsi="Times New Roman" w:cs="Times New Roman"/>
          <w:sz w:val="24"/>
          <w:szCs w:val="28"/>
        </w:rPr>
        <w:t xml:space="preserve"> ;</w:t>
      </w:r>
      <w:proofErr w:type="gramEnd"/>
      <w:r w:rsidRPr="000A0C2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разработка и утверждение нормативных документов, регламентирующих деятельность школы по обеспечению учебниками в предстоящем учебном году: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>● информирование обучающихся и их родителей (законных представителей) о перечне учебников, входящих в комплект для обучения в данном классе;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>3.2. Процесс работы по формированию списка учебников и учебных пособий включает следующие этапы: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 ● работа педагогического коллектива с Федеральным перечнем учебников, рекомендованных (допущенных) к использованию в образовательных учреждениях;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подготовка перечня учебников, планируемых к использованию в новом учебном году;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предоставление перечня учебников методическим объединениям на согласование;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составление списка заказа учебников и учебных пособий на следующий учебный год;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заключение договора с поставщиком о закупке учебной литературы; </w:t>
      </w:r>
    </w:p>
    <w:p w:rsid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приобретение учебной литературы; В списке учебников на предстоящий учебный год доводится до сведения обучающихся и их родителей (законных представителей) </w:t>
      </w:r>
      <w:r w:rsidRPr="000A0C23">
        <w:rPr>
          <w:rFonts w:ascii="Times New Roman" w:hAnsi="Times New Roman" w:cs="Times New Roman"/>
          <w:sz w:val="24"/>
          <w:szCs w:val="28"/>
        </w:rPr>
        <w:lastRenderedPageBreak/>
        <w:t xml:space="preserve">минимальный перечень дидактических материалов (рабочие тетради, атласы, контурные карты и </w:t>
      </w:r>
      <w:proofErr w:type="spellStart"/>
      <w:r w:rsidRPr="000A0C23">
        <w:rPr>
          <w:rFonts w:ascii="Times New Roman" w:hAnsi="Times New Roman" w:cs="Times New Roman"/>
          <w:sz w:val="24"/>
          <w:szCs w:val="28"/>
        </w:rPr>
        <w:t>т.д</w:t>
      </w:r>
      <w:proofErr w:type="spellEnd"/>
      <w:r w:rsidRPr="000A0C23">
        <w:rPr>
          <w:rFonts w:ascii="Times New Roman" w:hAnsi="Times New Roman" w:cs="Times New Roman"/>
          <w:sz w:val="24"/>
          <w:szCs w:val="28"/>
        </w:rPr>
        <w:t xml:space="preserve">).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4. ПРАВА И ОБЯЗАННОСТИ УЧАСТНИКОВ РЕАЛИЗАЦИИ ПОЛОЖЕНИЯ.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4.1. </w:t>
      </w:r>
      <w:r w:rsidRPr="007C53F0">
        <w:rPr>
          <w:rFonts w:ascii="Times New Roman" w:hAnsi="Times New Roman" w:cs="Times New Roman"/>
          <w:sz w:val="24"/>
          <w:szCs w:val="28"/>
        </w:rPr>
        <w:t>Библиотекарь</w:t>
      </w:r>
      <w:r w:rsidRPr="000A0C23">
        <w:rPr>
          <w:rFonts w:ascii="Times New Roman" w:hAnsi="Times New Roman" w:cs="Times New Roman"/>
          <w:sz w:val="24"/>
          <w:szCs w:val="28"/>
        </w:rPr>
        <w:t xml:space="preserve"> Школы несет ответственность </w:t>
      </w:r>
      <w:proofErr w:type="gramStart"/>
      <w:r w:rsidRPr="000A0C23">
        <w:rPr>
          <w:rFonts w:ascii="Times New Roman" w:hAnsi="Times New Roman" w:cs="Times New Roman"/>
          <w:sz w:val="24"/>
          <w:szCs w:val="28"/>
        </w:rPr>
        <w:t>за</w:t>
      </w:r>
      <w:proofErr w:type="gramEnd"/>
      <w:r w:rsidRPr="000A0C23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за соответствие используемых в образовательном процессе учебников и учебных пособий федеральному перечню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>● 100% предоставление в пользование на время получения образования учебники и учебные пособия, а также учебно-методические материалы, средства обучения и воспитания.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 ● определение списка учебников и учебных пособий в соответствии перечнем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осуществление контроля использования педагогическими работниками в ходе образовательного процесса учебных пособий и материалов, учебников в соответствии: ● со списком учебников и учебных пособий, определенным </w:t>
      </w:r>
      <w:r w:rsidR="007C7D85">
        <w:rPr>
          <w:rFonts w:ascii="Times New Roman" w:hAnsi="Times New Roman" w:cs="Times New Roman"/>
          <w:sz w:val="24"/>
          <w:szCs w:val="28"/>
        </w:rPr>
        <w:t>Гимназией</w:t>
      </w:r>
      <w:r w:rsidRPr="000A0C23">
        <w:rPr>
          <w:rFonts w:ascii="Times New Roman" w:hAnsi="Times New Roman" w:cs="Times New Roman"/>
          <w:sz w:val="24"/>
          <w:szCs w:val="28"/>
        </w:rPr>
        <w:t>;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 ● с образовательной программой, утвержденной приказом директора </w:t>
      </w:r>
      <w:r w:rsidR="007C7D85">
        <w:rPr>
          <w:rFonts w:ascii="Times New Roman" w:hAnsi="Times New Roman" w:cs="Times New Roman"/>
          <w:sz w:val="24"/>
          <w:szCs w:val="28"/>
        </w:rPr>
        <w:t>Гимназии</w:t>
      </w:r>
      <w:r w:rsidRPr="000A0C23">
        <w:rPr>
          <w:rFonts w:ascii="Times New Roman" w:hAnsi="Times New Roman" w:cs="Times New Roman"/>
          <w:sz w:val="24"/>
          <w:szCs w:val="28"/>
        </w:rPr>
        <w:t>;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 ● достоверность информации об имеющихся в фонде библиотеки </w:t>
      </w:r>
      <w:r w:rsidR="007C7D85">
        <w:rPr>
          <w:rFonts w:ascii="Times New Roman" w:hAnsi="Times New Roman" w:cs="Times New Roman"/>
          <w:sz w:val="24"/>
          <w:szCs w:val="28"/>
        </w:rPr>
        <w:t>гимназии</w:t>
      </w:r>
      <w:r w:rsidRPr="000A0C23">
        <w:rPr>
          <w:rFonts w:ascii="Times New Roman" w:hAnsi="Times New Roman" w:cs="Times New Roman"/>
          <w:sz w:val="24"/>
          <w:szCs w:val="28"/>
        </w:rPr>
        <w:t xml:space="preserve"> учебниках и учебных пособиях;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достоверность оформления заявки на учебники и учебные пособия в соответствии с реализуемыми </w:t>
      </w:r>
      <w:r w:rsidR="007C7D85">
        <w:rPr>
          <w:rFonts w:ascii="Times New Roman" w:hAnsi="Times New Roman" w:cs="Times New Roman"/>
          <w:sz w:val="24"/>
          <w:szCs w:val="28"/>
        </w:rPr>
        <w:t>Гимназией</w:t>
      </w:r>
      <w:r w:rsidRPr="000A0C23">
        <w:rPr>
          <w:rFonts w:ascii="Times New Roman" w:hAnsi="Times New Roman" w:cs="Times New Roman"/>
          <w:sz w:val="24"/>
          <w:szCs w:val="28"/>
        </w:rPr>
        <w:t xml:space="preserve"> образовательными программами и имеющимся фондом библиотеки </w:t>
      </w:r>
      <w:r w:rsidR="007C7D85">
        <w:rPr>
          <w:rFonts w:ascii="Times New Roman" w:hAnsi="Times New Roman" w:cs="Times New Roman"/>
          <w:sz w:val="24"/>
          <w:szCs w:val="28"/>
        </w:rPr>
        <w:t>гимназии</w:t>
      </w:r>
      <w:r w:rsidRPr="000A0C23">
        <w:rPr>
          <w:rFonts w:ascii="Times New Roman" w:hAnsi="Times New Roman" w:cs="Times New Roman"/>
          <w:sz w:val="24"/>
          <w:szCs w:val="28"/>
        </w:rPr>
        <w:t>;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достоверность информации об обеспеченности учебниками и учебными пособиями </w:t>
      </w:r>
      <w:proofErr w:type="gramStart"/>
      <w:r w:rsidRPr="000A0C23">
        <w:rPr>
          <w:rFonts w:ascii="Times New Roman" w:hAnsi="Times New Roman" w:cs="Times New Roman"/>
          <w:sz w:val="24"/>
          <w:szCs w:val="28"/>
        </w:rPr>
        <w:t>обучающихся</w:t>
      </w:r>
      <w:proofErr w:type="gramEnd"/>
      <w:r w:rsidRPr="000A0C23">
        <w:rPr>
          <w:rFonts w:ascii="Times New Roman" w:hAnsi="Times New Roman" w:cs="Times New Roman"/>
          <w:sz w:val="24"/>
          <w:szCs w:val="28"/>
        </w:rPr>
        <w:t xml:space="preserve"> </w:t>
      </w:r>
      <w:r w:rsidR="007C7D85">
        <w:rPr>
          <w:rFonts w:ascii="Times New Roman" w:hAnsi="Times New Roman" w:cs="Times New Roman"/>
          <w:sz w:val="24"/>
          <w:szCs w:val="28"/>
        </w:rPr>
        <w:t>гимназии</w:t>
      </w:r>
      <w:r w:rsidRPr="000A0C23">
        <w:rPr>
          <w:rFonts w:ascii="Times New Roman" w:hAnsi="Times New Roman" w:cs="Times New Roman"/>
          <w:sz w:val="24"/>
          <w:szCs w:val="28"/>
        </w:rPr>
        <w:t xml:space="preserve"> на начало учебного года;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осуществление контроля за сохранностью учебников и учебных пособий, выданных </w:t>
      </w:r>
      <w:proofErr w:type="gramStart"/>
      <w:r w:rsidRPr="000A0C23">
        <w:rPr>
          <w:rFonts w:ascii="Times New Roman" w:hAnsi="Times New Roman" w:cs="Times New Roman"/>
          <w:sz w:val="24"/>
          <w:szCs w:val="28"/>
        </w:rPr>
        <w:t>обучающимся</w:t>
      </w:r>
      <w:proofErr w:type="gramEnd"/>
      <w:r w:rsidRPr="000A0C23">
        <w:rPr>
          <w:rFonts w:ascii="Times New Roman" w:hAnsi="Times New Roman" w:cs="Times New Roman"/>
          <w:sz w:val="24"/>
          <w:szCs w:val="28"/>
        </w:rPr>
        <w:t xml:space="preserve">;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4.4. Учителя-предметники несут ответственность </w:t>
      </w:r>
      <w:proofErr w:type="gramStart"/>
      <w:r w:rsidRPr="000A0C23">
        <w:rPr>
          <w:rFonts w:ascii="Times New Roman" w:hAnsi="Times New Roman" w:cs="Times New Roman"/>
          <w:sz w:val="24"/>
          <w:szCs w:val="28"/>
        </w:rPr>
        <w:t>за</w:t>
      </w:r>
      <w:proofErr w:type="gramEnd"/>
      <w:r w:rsidRPr="000A0C23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качество </w:t>
      </w:r>
      <w:proofErr w:type="gramStart"/>
      <w:r w:rsidRPr="000A0C23">
        <w:rPr>
          <w:rFonts w:ascii="Times New Roman" w:hAnsi="Times New Roman" w:cs="Times New Roman"/>
          <w:sz w:val="24"/>
          <w:szCs w:val="28"/>
        </w:rPr>
        <w:t>проведения процедуры согласования перечня учебников</w:t>
      </w:r>
      <w:proofErr w:type="gramEnd"/>
      <w:r w:rsidRPr="000A0C23">
        <w:rPr>
          <w:rFonts w:ascii="Times New Roman" w:hAnsi="Times New Roman" w:cs="Times New Roman"/>
          <w:sz w:val="24"/>
          <w:szCs w:val="28"/>
        </w:rPr>
        <w:t xml:space="preserve"> и учебных пособий на соответствии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учебно-методическому обеспечению из одной предметно-методической линии.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требованиям федерального государственного образовательного стандарта;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● федеральному перечню учебников;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>● образовательным программам, реализуемым в школе;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proofErr w:type="gramStart"/>
      <w:r w:rsidRPr="000A0C23">
        <w:rPr>
          <w:rFonts w:ascii="Times New Roman" w:hAnsi="Times New Roman" w:cs="Times New Roman"/>
          <w:sz w:val="24"/>
          <w:szCs w:val="28"/>
        </w:rPr>
        <w:t xml:space="preserve">● минимальному перечню дидактических материалов для обучающихся (рабочие тетради, контурные карты и т.д.); </w:t>
      </w:r>
      <w:proofErr w:type="gramEnd"/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proofErr w:type="gramStart"/>
      <w:r w:rsidRPr="000A0C23">
        <w:rPr>
          <w:rFonts w:ascii="Times New Roman" w:hAnsi="Times New Roman" w:cs="Times New Roman"/>
          <w:sz w:val="24"/>
          <w:szCs w:val="28"/>
        </w:rPr>
        <w:t xml:space="preserve">● достоверность информации для формирования списка учебников и учебных пособий для обучающихся на предстоящий учебный год, предоставляемой ответственному за организацию учебно-методического обеспечения образовательного процесса в </w:t>
      </w:r>
      <w:r w:rsidR="007C7D85">
        <w:rPr>
          <w:rFonts w:ascii="Times New Roman" w:hAnsi="Times New Roman" w:cs="Times New Roman"/>
          <w:sz w:val="24"/>
          <w:szCs w:val="28"/>
        </w:rPr>
        <w:t>Гимназии</w:t>
      </w:r>
      <w:r w:rsidRPr="000A0C23">
        <w:rPr>
          <w:rFonts w:ascii="Times New Roman" w:hAnsi="Times New Roman" w:cs="Times New Roman"/>
          <w:sz w:val="24"/>
          <w:szCs w:val="28"/>
        </w:rPr>
        <w:t xml:space="preserve">, по результатам согласования перечня учебников и учебных пособий; </w:t>
      </w:r>
      <w:proofErr w:type="gramEnd"/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4.6. Родители (законные представители) учащихся льготных категорий: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-следят за сохранностью полученных учебников;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-возвращают все учебники в библиотеку в случае перехода учащегося в течение или по окончании учебного года в другую образовательную организацию.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-возмещают утрату или порчу учебника библиотеке в </w:t>
      </w:r>
      <w:proofErr w:type="gramStart"/>
      <w:r w:rsidRPr="000A0C23">
        <w:rPr>
          <w:rFonts w:ascii="Times New Roman" w:hAnsi="Times New Roman" w:cs="Times New Roman"/>
          <w:sz w:val="24"/>
          <w:szCs w:val="28"/>
        </w:rPr>
        <w:t>полном</w:t>
      </w:r>
      <w:proofErr w:type="gramEnd"/>
      <w:r w:rsidRPr="000A0C2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C23">
        <w:rPr>
          <w:rFonts w:ascii="Times New Roman" w:hAnsi="Times New Roman" w:cs="Times New Roman"/>
          <w:sz w:val="24"/>
          <w:szCs w:val="28"/>
        </w:rPr>
        <w:t>объѐме</w:t>
      </w:r>
      <w:proofErr w:type="spellEnd"/>
      <w:r w:rsidRPr="000A0C23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7C7D85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4.7. Вновь прибывшие учащиеся в течение учебного года обеспечиваются учебниками из библиотечного фонда в случае их наличия в фонде, в случае отсутствия - приобретают самостоятельно; </w:t>
      </w:r>
    </w:p>
    <w:p w:rsidR="005514B9" w:rsidRPr="000A0C23" w:rsidRDefault="000A0C23">
      <w:pPr>
        <w:rPr>
          <w:rFonts w:ascii="Times New Roman" w:hAnsi="Times New Roman" w:cs="Times New Roman"/>
          <w:sz w:val="24"/>
          <w:szCs w:val="28"/>
        </w:rPr>
      </w:pPr>
      <w:r w:rsidRPr="000A0C23">
        <w:rPr>
          <w:rFonts w:ascii="Times New Roman" w:hAnsi="Times New Roman" w:cs="Times New Roman"/>
          <w:sz w:val="24"/>
          <w:szCs w:val="28"/>
        </w:rPr>
        <w:t xml:space="preserve">4.8. Педагоги </w:t>
      </w:r>
      <w:r w:rsidR="007C7D85">
        <w:rPr>
          <w:rFonts w:ascii="Times New Roman" w:hAnsi="Times New Roman" w:cs="Times New Roman"/>
          <w:sz w:val="24"/>
          <w:szCs w:val="28"/>
        </w:rPr>
        <w:t>гимназии</w:t>
      </w:r>
      <w:r w:rsidRPr="000A0C23">
        <w:rPr>
          <w:rFonts w:ascii="Times New Roman" w:hAnsi="Times New Roman" w:cs="Times New Roman"/>
          <w:sz w:val="24"/>
          <w:szCs w:val="28"/>
        </w:rPr>
        <w:t xml:space="preserve"> обеспечиваются учебниками из фонда в единичном экземпляре в случае их наличия в фонде. Приобретение книгоиздательской продукции (методических пособий и других изданий) педагогическими работниками осуществляется самостоятельно, в том числе за счет средств ежемесячной компенсации.</w:t>
      </w:r>
    </w:p>
    <w:p w:rsidR="000A0C23" w:rsidRPr="000A0C23" w:rsidRDefault="000A0C23">
      <w:pPr>
        <w:rPr>
          <w:rFonts w:ascii="Times New Roman" w:hAnsi="Times New Roman" w:cs="Times New Roman"/>
          <w:sz w:val="24"/>
          <w:szCs w:val="28"/>
        </w:rPr>
      </w:pPr>
    </w:p>
    <w:sectPr w:rsidR="000A0C23" w:rsidRPr="000A0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C23"/>
    <w:rsid w:val="000A0C23"/>
    <w:rsid w:val="0015269D"/>
    <w:rsid w:val="005514B9"/>
    <w:rsid w:val="005A44A2"/>
    <w:rsid w:val="0067480D"/>
    <w:rsid w:val="007C53F0"/>
    <w:rsid w:val="007C7D85"/>
    <w:rsid w:val="00932E8D"/>
    <w:rsid w:val="00A662D3"/>
    <w:rsid w:val="00E81D8E"/>
    <w:rsid w:val="00FC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Учитель</cp:lastModifiedBy>
  <cp:revision>2</cp:revision>
  <dcterms:created xsi:type="dcterms:W3CDTF">2019-09-18T04:56:00Z</dcterms:created>
  <dcterms:modified xsi:type="dcterms:W3CDTF">2019-09-18T04:56:00Z</dcterms:modified>
</cp:coreProperties>
</file>